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81" w:rsidRPr="00513A3E" w:rsidRDefault="00513A3E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center"/>
        <w:rPr>
          <w:color w:val="464646"/>
          <w:sz w:val="28"/>
          <w:szCs w:val="28"/>
        </w:rPr>
      </w:pPr>
      <w:r>
        <w:rPr>
          <w:b/>
          <w:bCs/>
          <w:color w:val="464646"/>
          <w:sz w:val="28"/>
          <w:szCs w:val="28"/>
        </w:rPr>
        <w:t>Комплекс артикуляцион</w:t>
      </w:r>
      <w:r w:rsidR="00DE6381" w:rsidRPr="00513A3E">
        <w:rPr>
          <w:b/>
          <w:bCs/>
          <w:color w:val="464646"/>
          <w:sz w:val="28"/>
          <w:szCs w:val="28"/>
        </w:rPr>
        <w:t>ной гимнастики</w:t>
      </w:r>
    </w:p>
    <w:p w:rsidR="00DE6381" w:rsidRPr="00513A3E" w:rsidRDefault="00513A3E" w:rsidP="00513A3E">
      <w:pPr>
        <w:pStyle w:val="a3"/>
        <w:shd w:val="clear" w:color="auto" w:fill="FFFFFF"/>
        <w:spacing w:before="136" w:beforeAutospacing="0" w:after="204" w:afterAutospacing="0" w:line="245" w:lineRule="atLeast"/>
        <w:ind w:firstLine="340"/>
        <w:jc w:val="both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Упражнения комплекса артикуляцион</w:t>
      </w:r>
      <w:r w:rsidR="00DE6381" w:rsidRPr="00513A3E">
        <w:rPr>
          <w:color w:val="464646"/>
          <w:sz w:val="28"/>
          <w:szCs w:val="28"/>
        </w:rPr>
        <w:t>ной гимнастики выполняются в структуре работы по коррекции нарушений звукопроизношения. Несмотря на то, что наибольшую значимость данная гимнастика имеет на этапах подготовки к постановке звука,  постановки и первичной автоматизации, в большинстве случаев, упражнения/их основная часть выполняются на протяжении всего процесса автоматизации поставленного (вызванного) звука (в слогах, словах различной слоговой структуры, предложениях, текстовой деятельности).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ind w:firstLine="340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</w:rPr>
        <w:t>Артикуляторная гимнастика должна выполняться каждый день по 7 – 10 минут. Все упражнения проводятся с ребёнком перед зеркалом под счёт. Взрослый показывает образец выполнения каждого упражнения, уточняет ребенку инструкцию. Упражнения необходимо проводить в хорошо проветренном помещении.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«Улыбка – трубочка»</w:t>
      </w:r>
      <w:r w:rsidRPr="00513A3E">
        <w:rPr>
          <w:color w:val="464646"/>
          <w:sz w:val="28"/>
          <w:szCs w:val="28"/>
        </w:rPr>
        <w:t>: попеременное чередование улыбки с оскалом и губ, вытянутых в форме трубочки. Серия движений 6 – 7 раз. Зубы сомкнуты.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«Корытце»</w:t>
      </w:r>
      <w:r w:rsidRPr="00513A3E">
        <w:rPr>
          <w:color w:val="464646"/>
          <w:sz w:val="28"/>
          <w:szCs w:val="28"/>
        </w:rPr>
        <w:t>: имитация утрированной артикуляции звука «ы». Удержать данное положение под счёт до 7.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«Шарик»</w:t>
      </w:r>
      <w:r w:rsidRPr="00513A3E">
        <w:rPr>
          <w:color w:val="464646"/>
          <w:sz w:val="28"/>
          <w:szCs w:val="28"/>
        </w:rPr>
        <w:t>: попеременное надувание левой и правой щёк. «Шарик» перемещается из одной щеки в другую.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«Иголка – Лопатка»</w:t>
      </w:r>
      <w:r w:rsidRPr="00513A3E">
        <w:rPr>
          <w:color w:val="464646"/>
          <w:sz w:val="28"/>
          <w:szCs w:val="28"/>
        </w:rPr>
        <w:t>: рот раскрыт в улыбке. На счёт раз – высунуть узкий язычок с острым кончиком, на счёт два – убрать язык, на счёт три – высунуть широкий распластанный язык, на счёт четыре – убрать. Серия движений – 5 – 6 раз.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«Орешки»</w:t>
      </w:r>
      <w:r w:rsidRPr="00513A3E">
        <w:rPr>
          <w:color w:val="464646"/>
          <w:sz w:val="28"/>
          <w:szCs w:val="28"/>
        </w:rPr>
        <w:t>: кончик языка упирается во внутреннюю поверхность щеки и медленно совершает круговые движения (перекатываем «орешки» из одной щеки в другую).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«Часики»</w:t>
      </w:r>
      <w:r w:rsidRPr="00513A3E">
        <w:rPr>
          <w:color w:val="464646"/>
          <w:sz w:val="28"/>
          <w:szCs w:val="28"/>
        </w:rPr>
        <w:t>: рот раскрыт в улыбке. Подбородок не подвижен. Кончик языка попеременно дотрагивается до правого и левого уголков рта (движения по типу маятника; серия – 6 – 7 раз).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«Качели»</w:t>
      </w:r>
      <w:r w:rsidRPr="00513A3E">
        <w:rPr>
          <w:color w:val="464646"/>
          <w:sz w:val="28"/>
          <w:szCs w:val="28"/>
        </w:rPr>
        <w:t>: рот раскрыт в улыбке. Подбородок  зафиксировать. Кончик языка поочерёдно дотрагивается до середины верхней и нижней губы  (2 – ой вариант: кончик языка поочерёдно «прячется» за верхние и нижние резцы). Серия состоит из 6 – 7 движений.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«Парус»</w:t>
      </w:r>
      <w:r w:rsidRPr="00513A3E">
        <w:rPr>
          <w:color w:val="464646"/>
          <w:sz w:val="28"/>
          <w:szCs w:val="28"/>
        </w:rPr>
        <w:t>: рот широко раскрыт. Кончик языка поднят и прижат за верхними резцами. Необходимо удержать заданное положение под счёт до 7.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lastRenderedPageBreak/>
        <w:t>«Вычистим мусор»</w:t>
      </w:r>
      <w:r w:rsidRPr="00513A3E">
        <w:rPr>
          <w:color w:val="464646"/>
          <w:sz w:val="28"/>
          <w:szCs w:val="28"/>
        </w:rPr>
        <w:t>: рот раскрыт в улыбке. Кончик языка прижимается к альвеолам (бугорки за верхними   резцами) и, надавливая на твёрдое небо, медленно продвигается к  верхним резцам.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«Горка»</w:t>
      </w:r>
      <w:r w:rsidRPr="00513A3E">
        <w:rPr>
          <w:color w:val="464646"/>
          <w:sz w:val="28"/>
          <w:szCs w:val="28"/>
        </w:rPr>
        <w:t>: рот раскрыт в улыбке. Кончик языка опущен и прижат к внутренней поверхности нижних резцов. Передняя и средняя части спинки языка подняты, задняя опущена. Данное положение языка необходимо удержать под счёт до 7 – 10. Язык остаётся неподвижен.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«Водолазы»</w:t>
      </w:r>
      <w:r w:rsidRPr="00513A3E">
        <w:rPr>
          <w:color w:val="464646"/>
          <w:sz w:val="28"/>
          <w:szCs w:val="28"/>
        </w:rPr>
        <w:t>: рот раскрыт в улыбке. Язык в форме горки. Кончик языка медленно передвигается по дну ротовой полости из стороны в сторону (ищем сокровища на дне).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«Свисток»</w:t>
      </w:r>
      <w:r w:rsidRPr="00513A3E">
        <w:rPr>
          <w:color w:val="464646"/>
          <w:sz w:val="28"/>
          <w:szCs w:val="28"/>
        </w:rPr>
        <w:t>: рот слегка приоткрыт. Кончик языка высунут на нижнюю губу, и дотрагивается до края колпачка (от ручки). Ребёнок дует в колпачок. Для того чтобы получился свистящий звук, необходимо выдыхать постепенно; по середине языка должен появиться желобок.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«Чашечка»</w:t>
      </w:r>
      <w:r w:rsidRPr="00513A3E">
        <w:rPr>
          <w:color w:val="464646"/>
          <w:sz w:val="28"/>
          <w:szCs w:val="28"/>
        </w:rPr>
        <w:t>: рот раскрыт в улыбке. Высунуть широкий язык и загнуть боковые края так, чтобы получилась «Чашечка». Язык в таком положении удерживается под счёт до 7.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«Трубочка»</w:t>
      </w:r>
      <w:r w:rsidRPr="00513A3E">
        <w:rPr>
          <w:color w:val="464646"/>
          <w:sz w:val="28"/>
          <w:szCs w:val="28"/>
        </w:rPr>
        <w:t>: рот слегка приоткрыт. Язык в форме трубочки удерживается под счёт до 5 – 7.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«Лошадка»</w:t>
      </w:r>
      <w:r w:rsidRPr="00513A3E">
        <w:rPr>
          <w:color w:val="464646"/>
          <w:sz w:val="28"/>
          <w:szCs w:val="28"/>
        </w:rPr>
        <w:t>: имитация цоканья лошадки с широким раскрыванием рта. Важно следить за тем, что бы язык при выполнении упражнения двигался  в направлении от верхних резцов вглубь ротовой полости.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«Грибочек»</w:t>
      </w:r>
      <w:r w:rsidRPr="00513A3E">
        <w:rPr>
          <w:color w:val="464646"/>
          <w:sz w:val="28"/>
          <w:szCs w:val="28"/>
        </w:rPr>
        <w:t>: фиксированная первая фаза упражнения «лошадка». Ребёнка просят цокать все медленней и медленней, затем подтянуть язычок под нёбо (чтобы цокнуть) и оставить его там. Удержать язык в таком положении 5-7 секунд.</w:t>
      </w:r>
    </w:p>
    <w:p w:rsidR="00DE6381" w:rsidRPr="00513A3E" w:rsidRDefault="00DE6381" w:rsidP="00513A3E">
      <w:pPr>
        <w:pStyle w:val="a3"/>
        <w:shd w:val="clear" w:color="auto" w:fill="FFFFFF"/>
        <w:spacing w:before="136" w:beforeAutospacing="0" w:after="204" w:afterAutospacing="0" w:line="245" w:lineRule="atLeast"/>
        <w:jc w:val="both"/>
        <w:rPr>
          <w:color w:val="464646"/>
          <w:sz w:val="28"/>
          <w:szCs w:val="28"/>
        </w:rPr>
      </w:pPr>
      <w:r w:rsidRPr="00513A3E">
        <w:rPr>
          <w:color w:val="464646"/>
          <w:sz w:val="28"/>
          <w:szCs w:val="28"/>
          <w:u w:val="single"/>
        </w:rPr>
        <w:t>«Барабанчик»</w:t>
      </w:r>
      <w:r w:rsidRPr="00513A3E">
        <w:rPr>
          <w:color w:val="464646"/>
          <w:sz w:val="28"/>
          <w:szCs w:val="28"/>
        </w:rPr>
        <w:t>: рот раскрыт. Кончик языка поднимается вверх и, многократно ударяясь об верхние резцы, имитирует серию звуков «д – д – д» - барабанная дробь.</w:t>
      </w:r>
    </w:p>
    <w:p w:rsidR="002F1F36" w:rsidRPr="00513A3E" w:rsidRDefault="002F1F36" w:rsidP="00513A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F1F36" w:rsidRPr="00513A3E" w:rsidSect="002F1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381"/>
    <w:rsid w:val="002F1F36"/>
    <w:rsid w:val="00513A3E"/>
    <w:rsid w:val="00883139"/>
    <w:rsid w:val="00DE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2021-02-28T09:59:00Z</dcterms:created>
  <dcterms:modified xsi:type="dcterms:W3CDTF">2021-02-28T15:28:00Z</dcterms:modified>
</cp:coreProperties>
</file>